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6F6FDF8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436610">
                  <w:rPr>
                    <w:rFonts w:ascii="Arial" w:hAnsi="Arial" w:cs="Arial"/>
                    <w:color w:val="000000" w:themeColor="text1"/>
                    <w:sz w:val="20"/>
                  </w:rPr>
                  <w:t>Chief Executive Officer</w:t>
                </w:r>
              </w:sdtContent>
            </w:sdt>
          </w:p>
          <w:p w14:paraId="0D9989B4" w14:textId="0E968791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436610">
                  <w:rPr>
                    <w:rFonts w:ascii="Arial" w:hAnsi="Arial" w:cs="Arial"/>
                    <w:color w:val="000000" w:themeColor="text1"/>
                    <w:sz w:val="20"/>
                  </w:rPr>
                  <w:t>East Kent Colleges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94200" w14:textId="77777777" w:rsidR="00AC5F60" w:rsidRDefault="00AC5F60">
      <w:r>
        <w:separator/>
      </w:r>
    </w:p>
  </w:endnote>
  <w:endnote w:type="continuationSeparator" w:id="0">
    <w:p w14:paraId="35499098" w14:textId="77777777" w:rsidR="00AC5F60" w:rsidRDefault="00AC5F60">
      <w:r>
        <w:continuationSeparator/>
      </w:r>
    </w:p>
  </w:endnote>
  <w:endnote w:type="continuationNotice" w:id="1">
    <w:p w14:paraId="539A44EB" w14:textId="77777777" w:rsidR="00AC5F60" w:rsidRDefault="00AC5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703E" w14:textId="77777777" w:rsidR="00AC5F60" w:rsidRDefault="00AC5F60">
      <w:r>
        <w:separator/>
      </w:r>
    </w:p>
  </w:footnote>
  <w:footnote w:type="continuationSeparator" w:id="0">
    <w:p w14:paraId="01667DE7" w14:textId="77777777" w:rsidR="00AC5F60" w:rsidRDefault="00AC5F60">
      <w:r>
        <w:continuationSeparator/>
      </w:r>
    </w:p>
  </w:footnote>
  <w:footnote w:type="continuationNotice" w:id="1">
    <w:p w14:paraId="09BFD319" w14:textId="77777777" w:rsidR="00AC5F60" w:rsidRDefault="00AC5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36610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5E6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5F60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042F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F042F"/>
    <w:rsid w:val="00C122FB"/>
    <w:rsid w:val="00C85589"/>
    <w:rsid w:val="00CB256E"/>
    <w:rsid w:val="00CF2876"/>
    <w:rsid w:val="00DE457C"/>
    <w:rsid w:val="00ED4A11"/>
    <w:rsid w:val="00F0135F"/>
    <w:rsid w:val="00F1260A"/>
    <w:rsid w:val="00F56028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11073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2024-10-11T11:31:00Z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